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C6166" w14:textId="77777777" w:rsidR="009919EA" w:rsidRDefault="00000000">
      <w:pPr>
        <w:rPr>
          <w:rFonts w:ascii="ABeeZee" w:eastAsia="ABeeZee" w:hAnsi="ABeeZee" w:cs="ABeeZee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53131DF" wp14:editId="0B532410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709613" cy="709613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3" cy="709613"/>
                          <a:chOff x="152400" y="152400"/>
                          <a:chExt cx="1047750" cy="104775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westsidehs-removebg-preview.png"/>
                          <pic:cNvPicPr preferRelativeResize="0"/>
                        </pic:nvPicPr>
                        <pic:blipFill>
                          <a:blip r:embed="rId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709613" cy="7096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613" cy="709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514777" w14:textId="77777777" w:rsidR="009919EA" w:rsidRDefault="009919EA">
      <w:pPr>
        <w:rPr>
          <w:rFonts w:ascii="ABeeZee" w:eastAsia="ABeeZee" w:hAnsi="ABeeZee" w:cs="ABeeZee"/>
          <w:b/>
          <w:sz w:val="24"/>
          <w:szCs w:val="24"/>
        </w:rPr>
      </w:pPr>
    </w:p>
    <w:p w14:paraId="7A2F9005" w14:textId="20353FD2" w:rsidR="009919EA" w:rsidRDefault="00000000">
      <w:pPr>
        <w:jc w:val="center"/>
        <w:rPr>
          <w:rFonts w:ascii="ABeeZee" w:eastAsia="ABeeZee" w:hAnsi="ABeeZee" w:cs="ABeeZee"/>
          <w:b/>
          <w:sz w:val="24"/>
          <w:szCs w:val="24"/>
        </w:rPr>
      </w:pPr>
      <w:r>
        <w:rPr>
          <w:rFonts w:ascii="ABeeZee" w:eastAsia="ABeeZee" w:hAnsi="ABeeZee" w:cs="ABeeZee"/>
          <w:b/>
          <w:sz w:val="24"/>
          <w:szCs w:val="24"/>
        </w:rPr>
        <w:t xml:space="preserve">23-24 Westside High School Lesson </w:t>
      </w:r>
      <w:proofErr w:type="spellStart"/>
      <w:r>
        <w:rPr>
          <w:rFonts w:ascii="ABeeZee" w:eastAsia="ABeeZee" w:hAnsi="ABeeZee" w:cs="ABeeZee"/>
          <w:b/>
          <w:sz w:val="24"/>
          <w:szCs w:val="24"/>
        </w:rPr>
        <w:t>Plan</w:t>
      </w:r>
      <w:r w:rsidR="00DC2E40">
        <w:rPr>
          <w:rFonts w:ascii="ABeeZee" w:eastAsia="ABeeZee" w:hAnsi="ABeeZee" w:cs="ABeeZee"/>
          <w:b/>
          <w:sz w:val="24"/>
          <w:szCs w:val="24"/>
        </w:rPr>
        <w:t>as</w:t>
      </w:r>
      <w:proofErr w:type="spellEnd"/>
    </w:p>
    <w:p w14:paraId="0DB51052" w14:textId="77777777" w:rsidR="009919EA" w:rsidRDefault="009919EA"/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85"/>
        <w:gridCol w:w="2370"/>
        <w:gridCol w:w="3795"/>
        <w:gridCol w:w="2490"/>
        <w:gridCol w:w="1815"/>
      </w:tblGrid>
      <w:tr w:rsidR="009919EA" w14:paraId="32EC2C90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E10B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Teacher Name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593D" w14:textId="34EA0383" w:rsidR="009919EA" w:rsidRDefault="00DC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Dr. Anna Haro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1E8C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Learning Topic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D333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Unit 1: Professionalism and Employability Skills</w:t>
            </w:r>
          </w:p>
        </w:tc>
      </w:tr>
      <w:tr w:rsidR="009919EA" w14:paraId="57A8AC0C" w14:textId="77777777">
        <w:trPr>
          <w:trHeight w:val="440"/>
        </w:trPr>
        <w:tc>
          <w:tcPr>
            <w:tcW w:w="1860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4C6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Course</w:t>
            </w:r>
          </w:p>
        </w:tc>
        <w:tc>
          <w:tcPr>
            <w:tcW w:w="445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F2F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Principles of Health Science</w:t>
            </w:r>
          </w:p>
        </w:tc>
        <w:tc>
          <w:tcPr>
            <w:tcW w:w="3795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79E7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Cycle &amp; Week</w:t>
            </w:r>
          </w:p>
        </w:tc>
        <w:tc>
          <w:tcPr>
            <w:tcW w:w="430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5DD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C1, week 2</w:t>
            </w:r>
          </w:p>
        </w:tc>
      </w:tr>
      <w:tr w:rsidR="009919EA" w14:paraId="7C0838FA" w14:textId="77777777">
        <w:trPr>
          <w:trHeight w:val="260"/>
        </w:trPr>
        <w:tc>
          <w:tcPr>
            <w:tcW w:w="18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D40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18BC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  <w:tc>
          <w:tcPr>
            <w:tcW w:w="379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C122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1137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</w:tr>
      <w:tr w:rsidR="009919EA" w14:paraId="3AFB6870" w14:textId="77777777">
        <w:tc>
          <w:tcPr>
            <w:tcW w:w="18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D265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Day</w:t>
            </w:r>
          </w:p>
        </w:tc>
        <w:tc>
          <w:tcPr>
            <w:tcW w:w="208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450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TEKS or Standards Alignment</w:t>
            </w:r>
          </w:p>
        </w:tc>
        <w:tc>
          <w:tcPr>
            <w:tcW w:w="237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23AA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Lesson Objective (LO)</w:t>
            </w:r>
          </w:p>
        </w:tc>
        <w:tc>
          <w:tcPr>
            <w:tcW w:w="379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0FD7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Daily Agenda</w:t>
            </w:r>
          </w:p>
          <w:p w14:paraId="2D2C9834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i/>
                <w:sz w:val="18"/>
                <w:szCs w:val="18"/>
                <w:highlight w:val="yellow"/>
              </w:rPr>
            </w:pPr>
            <w:hyperlink r:id="rId8"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(</w:t>
              </w:r>
              <w:proofErr w:type="gramStart"/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highlight</w:t>
              </w:r>
              <w:proofErr w:type="gramEnd"/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 xml:space="preserve"> MRS used in lesson)</w:t>
              </w:r>
            </w:hyperlink>
          </w:p>
        </w:tc>
        <w:tc>
          <w:tcPr>
            <w:tcW w:w="249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C85A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Demonstration of Learning</w:t>
            </w:r>
          </w:p>
        </w:tc>
        <w:tc>
          <w:tcPr>
            <w:tcW w:w="181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6C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Key Vocabulary</w:t>
            </w:r>
          </w:p>
        </w:tc>
      </w:tr>
      <w:tr w:rsidR="009919EA" w14:paraId="28D7A112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6C19" w14:textId="75EB1A5B" w:rsidR="009919EA" w:rsidRDefault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Monday: Holiday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EBFF" w14:textId="31E25DE1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3504" w14:textId="7DA1590E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B878" w14:textId="662391E8" w:rsidR="009919EA" w:rsidRDefault="00991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2E73" w14:textId="5B838D5E" w:rsidR="009919EA" w:rsidRDefault="00991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2426" w14:textId="48EA78A8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</w:tr>
      <w:tr w:rsidR="009919EA" w14:paraId="1690C7A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EC27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Tuesday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25A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35AD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76A9036A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4CF4E3FB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69DAF25E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6D4" w14:textId="0F220763" w:rsidR="00ED39EA" w:rsidRDefault="00000000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</w:t>
            </w:r>
            <w:r w:rsidR="00ED39EA">
              <w:rPr>
                <w:rFonts w:ascii="ABeeZee" w:eastAsia="ABeeZee" w:hAnsi="ABeeZee" w:cs="ABeeZee"/>
                <w:sz w:val="20"/>
                <w:szCs w:val="20"/>
              </w:rPr>
              <w:t>Do Now: View the photo of healthcare workers posted, using full sentences, describe what and explain the professional behaviors you see.</w:t>
            </w:r>
          </w:p>
          <w:p w14:paraId="6671E9AC" w14:textId="11BC4135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Professionalism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PowerPoint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posted on Canvas</w:t>
            </w:r>
          </w:p>
          <w:p w14:paraId="3B1E5057" w14:textId="470185E4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MRS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: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Table talks, Response cards written in spirals, Oral/Choral,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Socratic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discussions</w:t>
            </w:r>
          </w:p>
          <w:p w14:paraId="66404AE5" w14:textId="0FB63A56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b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. Canvas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Resources: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“how to” access the online textbook and how to join a group to submit an assignment as a team.</w:t>
            </w:r>
          </w:p>
          <w:p w14:paraId="14FCDFD1" w14:textId="77777777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DOL: Write in complete sentences, explain how professionalism increases patient safety in the healthcare setting.</w:t>
            </w:r>
          </w:p>
          <w:p w14:paraId="44230FF8" w14:textId="77777777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376AAFCA" w14:textId="5CE8A8CB" w:rsidR="009919EA" w:rsidRDefault="00991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3F04" w14:textId="77777777" w:rsidR="00ED39EA" w:rsidRDefault="00ED39EA" w:rsidP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Response card format in spirals:</w:t>
            </w:r>
          </w:p>
          <w:p w14:paraId="23255D90" w14:textId="77777777" w:rsidR="00ED39EA" w:rsidRDefault="00ED39EA" w:rsidP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Posted on canvas and in the PPT presentation, </w:t>
            </w:r>
          </w:p>
          <w:p w14:paraId="150DE6E3" w14:textId="77777777" w:rsidR="00ED39EA" w:rsidRDefault="00ED3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explain how professionalism increases patient safety in the healthcare setting.</w:t>
            </w:r>
          </w:p>
          <w:p w14:paraId="12E6BB71" w14:textId="45682F46" w:rsidR="009919EA" w:rsidRDefault="009919EA" w:rsidP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9679" w14:textId="3886A564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patient safety and confidentiality</w:t>
            </w:r>
          </w:p>
          <w:p w14:paraId="0FE6712F" w14:textId="5637DF84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</w:t>
            </w:r>
            <w:r w:rsidR="00ED39EA">
              <w:rPr>
                <w:rFonts w:ascii="ABeeZee" w:eastAsia="ABeeZee" w:hAnsi="ABeeZee" w:cs="ABeeZee"/>
                <w:b/>
                <w:sz w:val="20"/>
                <w:szCs w:val="20"/>
              </w:rPr>
              <w:t>, professionalism, employability</w:t>
            </w:r>
          </w:p>
        </w:tc>
      </w:tr>
      <w:tr w:rsidR="009919EA" w14:paraId="27CC1109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89E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Block Day</w:t>
            </w:r>
          </w:p>
          <w:p w14:paraId="2CB0F545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Wed./Thurs.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12D0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789F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08F45B69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216370FC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7EF242F8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129D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1. Do Now: Research and write, what does HIPAA mean and what is it? Explain how HIPAA protects patients.</w:t>
            </w:r>
          </w:p>
          <w:p w14:paraId="30D6E7E1" w14:textId="50E9A0CC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HIPAA </w:t>
            </w:r>
            <w:r w:rsidR="00ED39EA">
              <w:rPr>
                <w:rFonts w:ascii="ABeeZee" w:eastAsia="ABeeZee" w:hAnsi="ABeeZee" w:cs="ABeeZee"/>
                <w:sz w:val="20"/>
                <w:szCs w:val="20"/>
              </w:rPr>
              <w:t>PowerPoint</w:t>
            </w:r>
          </w:p>
          <w:p w14:paraId="3F8A6A38" w14:textId="4E08DF3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group and individual HIPAA project</w:t>
            </w:r>
            <w:r w:rsidR="00ED39EA">
              <w:rPr>
                <w:rFonts w:ascii="ABeeZee" w:eastAsia="ABeeZee" w:hAnsi="ABeeZee" w:cs="ABeeZee"/>
                <w:sz w:val="20"/>
                <w:szCs w:val="20"/>
              </w:rPr>
              <w:t>. MRS strategies during class to assess student understanding.</w:t>
            </w:r>
          </w:p>
          <w:p w14:paraId="42FE143E" w14:textId="584F353F" w:rsidR="00ED39EA" w:rsidRDefault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3b. Accessing online resources through Canvas.</w:t>
            </w:r>
          </w:p>
          <w:p w14:paraId="3C19CB1F" w14:textId="45D23288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DOL: Describe the role of HIPAA in protecting the public and in protecting patients</w:t>
            </w:r>
            <w:r w:rsidR="00ED39EA">
              <w:rPr>
                <w:rFonts w:ascii="ABeeZee" w:eastAsia="ABeeZee" w:hAnsi="ABeeZee" w:cs="ABeeZee"/>
                <w:sz w:val="20"/>
                <w:szCs w:val="20"/>
              </w:rPr>
              <w:t>. Complete the online “</w:t>
            </w:r>
            <w:proofErr w:type="gramStart"/>
            <w:r w:rsidR="00ED39EA">
              <w:rPr>
                <w:rFonts w:ascii="ABeeZee" w:eastAsia="ABeeZee" w:hAnsi="ABeeZee" w:cs="ABeeZee"/>
                <w:sz w:val="20"/>
                <w:szCs w:val="20"/>
              </w:rPr>
              <w:t>quiz”</w:t>
            </w:r>
            <w:proofErr w:type="gramEnd"/>
          </w:p>
          <w:p w14:paraId="449249DD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61A860BD" w14:textId="77777777" w:rsidR="009919EA" w:rsidRPr="00ED3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</w:t>
            </w:r>
            <w:r w:rsidRPr="00ED39EA">
              <w:rPr>
                <w:rFonts w:ascii="ABeeZee" w:eastAsia="ABeeZee" w:hAnsi="ABeeZee" w:cs="ABeeZee"/>
                <w:sz w:val="20"/>
                <w:szCs w:val="20"/>
              </w:rPr>
              <w:t xml:space="preserve"> Study for Unit 1 exam. C</w:t>
            </w:r>
            <w:r w:rsidR="00ED39EA" w:rsidRPr="00ED39EA">
              <w:rPr>
                <w:rFonts w:ascii="ABeeZee" w:eastAsia="ABeeZee" w:hAnsi="ABeeZee" w:cs="ABeeZee"/>
                <w:sz w:val="20"/>
                <w:szCs w:val="20"/>
              </w:rPr>
              <w:t>o</w:t>
            </w:r>
            <w:r w:rsidRPr="00ED39EA">
              <w:rPr>
                <w:rFonts w:ascii="ABeeZee" w:eastAsia="ABeeZee" w:hAnsi="ABeeZee" w:cs="ABeeZee"/>
                <w:sz w:val="20"/>
                <w:szCs w:val="20"/>
              </w:rPr>
              <w:t xml:space="preserve">mplete HIPAA project and submit to </w:t>
            </w:r>
            <w:proofErr w:type="gramStart"/>
            <w:r w:rsidRPr="00ED39EA">
              <w:rPr>
                <w:rFonts w:ascii="ABeeZee" w:eastAsia="ABeeZee" w:hAnsi="ABeeZee" w:cs="ABeeZee"/>
                <w:sz w:val="20"/>
                <w:szCs w:val="20"/>
              </w:rPr>
              <w:t>Canvas</w:t>
            </w:r>
            <w:proofErr w:type="gramEnd"/>
          </w:p>
          <w:p w14:paraId="336B0842" w14:textId="77777777" w:rsidR="00ED39EA" w:rsidRPr="00ED39EA" w:rsidRDefault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B2888D0" w14:textId="10729E43" w:rsidR="00ED39EA" w:rsidRDefault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ED39EA">
              <w:rPr>
                <w:rFonts w:ascii="ABeeZee" w:eastAsia="ABeeZee" w:hAnsi="ABeeZee" w:cs="ABeeZee"/>
                <w:sz w:val="20"/>
                <w:szCs w:val="20"/>
              </w:rPr>
              <w:t>Extension: BONUS Assignment on HIPAA is posted on Canvas, optional for students.</w:t>
            </w: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7220" w14:textId="6E698306" w:rsidR="009919EA" w:rsidRDefault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Pop-quiz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style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,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s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tudents will demonstrate cumulative knowledge of key vocabulary words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and an understanding of HIPAA and patient confidentiality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.</w:t>
            </w: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F1F1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today: HIPAA</w:t>
            </w:r>
          </w:p>
          <w:p w14:paraId="43998CDB" w14:textId="13408D31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patient safety and confidentiality</w:t>
            </w:r>
          </w:p>
          <w:p w14:paraId="74BD9362" w14:textId="50FB114E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</w:t>
            </w:r>
            <w:r w:rsidR="00ED39EA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</w:t>
            </w:r>
            <w:r w:rsidR="00ED39EA">
              <w:rPr>
                <w:rFonts w:ascii="ABeeZee" w:eastAsia="ABeeZee" w:hAnsi="ABeeZee" w:cs="ABeeZee"/>
                <w:b/>
                <w:sz w:val="20"/>
                <w:szCs w:val="20"/>
              </w:rPr>
              <w:t>Professionalism, employability skills,</w:t>
            </w:r>
          </w:p>
        </w:tc>
      </w:tr>
      <w:tr w:rsidR="009919EA" w14:paraId="7090FE5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589D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Friday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70C7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51CA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5417A7DF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2A8FE8A9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6DDD5C48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identify employer expectations such as punctuality, attendance, time management, communication,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organizational skills, and productive work habits.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1B88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>1. Do Now: Clear desks except for laptops.</w:t>
            </w:r>
          </w:p>
          <w:p w14:paraId="4A6F2778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2. Direct Instruction: None</w:t>
            </w:r>
          </w:p>
          <w:p w14:paraId="2549F220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None</w:t>
            </w:r>
          </w:p>
          <w:p w14:paraId="20DA6CB3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DOL: Pre-Assessment Exam on Ontrack</w:t>
            </w:r>
          </w:p>
          <w:p w14:paraId="7688D5E8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7A831F09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 Study for Unit 1 exam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A2EB" w14:textId="3F5C89C1" w:rsidR="009919EA" w:rsidRDefault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Today’s DOL is a pre-assessment exam to determine their current level of knowledge of Principles of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Healthcare  Science</w:t>
            </w:r>
            <w:proofErr w:type="gramEnd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 (POHS) topics and skills.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2F59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HIPAA,</w:t>
            </w:r>
          </w:p>
          <w:p w14:paraId="2E852D4B" w14:textId="4903665C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patient safety and confidentiality</w:t>
            </w:r>
          </w:p>
          <w:p w14:paraId="4627666B" w14:textId="186E89DE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</w:t>
            </w:r>
            <w:r w:rsidR="00ED39EA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</w:t>
            </w:r>
            <w:r w:rsidR="00ED39EA">
              <w:rPr>
                <w:rFonts w:ascii="ABeeZee" w:eastAsia="ABeeZee" w:hAnsi="ABeeZee" w:cs="ABeeZee"/>
                <w:b/>
                <w:sz w:val="20"/>
                <w:szCs w:val="20"/>
              </w:rPr>
              <w:t>Professionalism, employability skills,</w:t>
            </w:r>
          </w:p>
        </w:tc>
      </w:tr>
    </w:tbl>
    <w:p w14:paraId="057A7041" w14:textId="77777777" w:rsidR="009919EA" w:rsidRDefault="009919EA"/>
    <w:sectPr w:rsidR="009919E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EA"/>
    <w:rsid w:val="001F40A4"/>
    <w:rsid w:val="009919EA"/>
    <w:rsid w:val="00DC2E40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678"/>
  <w15:docId w15:val="{F22ABB02-1BAA-4CCC-8E05-DC4D27A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s78GqnHk/MQswCXY5rHKuTDCF0ljWdQ/view?utm_content=DAFs78GqnHk&amp;utm_campaign=designshare&amp;utm_medium=link&amp;utm_source=publishshare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Haro, Anna H</cp:lastModifiedBy>
  <cp:revision>2</cp:revision>
  <dcterms:created xsi:type="dcterms:W3CDTF">2023-09-06T14:35:00Z</dcterms:created>
  <dcterms:modified xsi:type="dcterms:W3CDTF">2023-09-06T14:35:00Z</dcterms:modified>
</cp:coreProperties>
</file>